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D34A" w14:textId="77777777" w:rsidR="00F24F8E" w:rsidRDefault="00E15A69" w:rsidP="00F24F8E">
      <w:pPr>
        <w:jc w:val="center"/>
        <w:rPr>
          <w:b/>
          <w:color w:val="000000" w:themeColor="text1"/>
        </w:rPr>
      </w:pPr>
      <w:r w:rsidRPr="00FB7134">
        <w:rPr>
          <w:b/>
          <w:color w:val="000000" w:themeColor="text1"/>
        </w:rPr>
        <w:t>I</w:t>
      </w:r>
      <w:r w:rsidR="00FB7134">
        <w:rPr>
          <w:b/>
          <w:color w:val="000000" w:themeColor="text1"/>
        </w:rPr>
        <w:t>L</w:t>
      </w:r>
      <w:r w:rsidRPr="00FB7134">
        <w:rPr>
          <w:b/>
          <w:color w:val="000000" w:themeColor="text1"/>
        </w:rPr>
        <w:t xml:space="preserve">MEA Jazz Audition Information </w:t>
      </w:r>
      <w:r w:rsidR="00FB7134">
        <w:rPr>
          <w:b/>
          <w:color w:val="000000" w:themeColor="text1"/>
        </w:rPr>
        <w:br/>
      </w:r>
      <w:r w:rsidR="00F24F8E">
        <w:rPr>
          <w:b/>
        </w:rPr>
        <w:t>October 7, 2020 Adlai Stevenson High School</w:t>
      </w:r>
    </w:p>
    <w:p w14:paraId="380585E4" w14:textId="77777777" w:rsidR="00F24F8E" w:rsidRDefault="00F24F8E" w:rsidP="00F24F8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If selected, the festival occurs on November 21, 2020</w:t>
      </w:r>
    </w:p>
    <w:p w14:paraId="13FBC0FB" w14:textId="77777777" w:rsidR="009D6B3E" w:rsidRPr="00583140" w:rsidRDefault="009D6B3E" w:rsidP="00FB7134">
      <w:pPr>
        <w:jc w:val="center"/>
        <w:rPr>
          <w:b/>
          <w:color w:val="FF0000"/>
        </w:rPr>
      </w:pPr>
      <w:bookmarkStart w:id="0" w:name="_GoBack"/>
      <w:bookmarkEnd w:id="0"/>
    </w:p>
    <w:p w14:paraId="3C271229" w14:textId="77777777" w:rsidR="005E023A" w:rsidRPr="005E023A" w:rsidRDefault="001402F7" w:rsidP="00FB7134">
      <w:pPr>
        <w:jc w:val="center"/>
        <w:rPr>
          <w:b/>
          <w:color w:val="000000" w:themeColor="text1"/>
          <w:sz w:val="40"/>
          <w:szCs w:val="40"/>
        </w:rPr>
      </w:pPr>
      <w:r w:rsidRPr="005E023A">
        <w:rPr>
          <w:b/>
          <w:color w:val="000000" w:themeColor="text1"/>
          <w:sz w:val="40"/>
          <w:szCs w:val="40"/>
        </w:rPr>
        <w:t>Bass</w:t>
      </w:r>
      <w:r w:rsidR="00FB7134" w:rsidRPr="005E023A">
        <w:rPr>
          <w:b/>
          <w:color w:val="000000" w:themeColor="text1"/>
          <w:sz w:val="40"/>
          <w:szCs w:val="40"/>
        </w:rPr>
        <w:t xml:space="preserve"> </w:t>
      </w:r>
    </w:p>
    <w:p w14:paraId="41F0727B" w14:textId="77777777" w:rsidR="00E15A69" w:rsidRPr="00FB7134" w:rsidRDefault="00FB7134" w:rsidP="00FB7134">
      <w:pPr>
        <w:jc w:val="center"/>
        <w:rPr>
          <w:b/>
          <w:color w:val="000000" w:themeColor="text1"/>
          <w:u w:val="single"/>
        </w:rPr>
      </w:pPr>
      <w:r w:rsidRPr="00FB7134">
        <w:rPr>
          <w:b/>
          <w:color w:val="000000" w:themeColor="text1"/>
          <w:u w:val="single"/>
        </w:rPr>
        <w:t>Audition Requirements</w:t>
      </w:r>
    </w:p>
    <w:p w14:paraId="5AB08C80" w14:textId="61AD012D" w:rsidR="00583140" w:rsidRPr="00FB7134" w:rsidRDefault="00E15A69" w:rsidP="00241893">
      <w:pPr>
        <w:rPr>
          <w:color w:val="000000" w:themeColor="text1"/>
        </w:rPr>
      </w:pPr>
      <w:r w:rsidRPr="00FB7134">
        <w:rPr>
          <w:color w:val="000000" w:themeColor="text1"/>
        </w:rPr>
        <w:t xml:space="preserve">1. </w:t>
      </w:r>
      <w:r w:rsidR="00FB7134" w:rsidRPr="00FB7134">
        <w:rPr>
          <w:color w:val="000000" w:themeColor="text1"/>
        </w:rPr>
        <w:t xml:space="preserve">Performers should be prepared to play the entire </w:t>
      </w:r>
      <w:proofErr w:type="spellStart"/>
      <w:r w:rsidR="00FB7134" w:rsidRPr="00FB7134">
        <w:rPr>
          <w:color w:val="000000" w:themeColor="text1"/>
        </w:rPr>
        <w:t>Snidero</w:t>
      </w:r>
      <w:proofErr w:type="spellEnd"/>
      <w:r w:rsidR="00FB7134" w:rsidRPr="00FB7134">
        <w:rPr>
          <w:color w:val="000000" w:themeColor="text1"/>
        </w:rPr>
        <w:t xml:space="preserve"> etude, </w:t>
      </w:r>
      <w:r w:rsidR="00583140" w:rsidRPr="00583140">
        <w:rPr>
          <w:i/>
          <w:iCs/>
          <w:color w:val="000000" w:themeColor="text1"/>
        </w:rPr>
        <w:t>Great Love</w:t>
      </w:r>
      <w:r w:rsidR="00C64DF0">
        <w:rPr>
          <w:i/>
          <w:color w:val="000000" w:themeColor="text1"/>
        </w:rPr>
        <w:t xml:space="preserve"> </w:t>
      </w:r>
      <w:r w:rsidR="00C64DF0" w:rsidRPr="00C64DF0">
        <w:rPr>
          <w:color w:val="000000" w:themeColor="text1"/>
        </w:rPr>
        <w:t>(</w:t>
      </w:r>
      <w:r w:rsidR="00E24AF8">
        <w:rPr>
          <w:color w:val="000000" w:themeColor="text1"/>
        </w:rPr>
        <w:t>without the Tag</w:t>
      </w:r>
      <w:r w:rsidR="00C64DF0" w:rsidRPr="00C64DF0">
        <w:rPr>
          <w:color w:val="000000" w:themeColor="text1"/>
        </w:rPr>
        <w:t>)</w:t>
      </w:r>
      <w:r w:rsidR="00FB7134" w:rsidRPr="00C64DF0">
        <w:rPr>
          <w:color w:val="000000" w:themeColor="text1"/>
        </w:rPr>
        <w:t>.</w:t>
      </w:r>
      <w:r w:rsidR="00FB7134" w:rsidRPr="00FB7134">
        <w:rPr>
          <w:color w:val="000000" w:themeColor="text1"/>
        </w:rPr>
        <w:t xml:space="preserve"> </w:t>
      </w:r>
      <w:r w:rsidR="00E24AF8" w:rsidRPr="00241893">
        <w:rPr>
          <w:color w:val="000000" w:themeColor="text1"/>
        </w:rPr>
        <w:t xml:space="preserve">Bassists will walk bass lines for the first half of the </w:t>
      </w:r>
      <w:proofErr w:type="spellStart"/>
      <w:r w:rsidR="00E24AF8" w:rsidRPr="00241893">
        <w:rPr>
          <w:color w:val="000000" w:themeColor="text1"/>
        </w:rPr>
        <w:t>Snidero</w:t>
      </w:r>
      <w:proofErr w:type="spellEnd"/>
      <w:r w:rsidR="00E24AF8" w:rsidRPr="00241893">
        <w:rPr>
          <w:color w:val="000000" w:themeColor="text1"/>
        </w:rPr>
        <w:t xml:space="preserve"> etude (12 or 16 bars) and then finish the chorus playing the</w:t>
      </w:r>
      <w:r w:rsidR="00E24AF8">
        <w:rPr>
          <w:color w:val="000000" w:themeColor="text1"/>
        </w:rPr>
        <w:t xml:space="preserve"> </w:t>
      </w:r>
      <w:r w:rsidR="00E24AF8" w:rsidRPr="00241893">
        <w:rPr>
          <w:color w:val="000000" w:themeColor="text1"/>
        </w:rPr>
        <w:t xml:space="preserve">transcription. </w:t>
      </w:r>
      <w:r w:rsidR="00E24AF8">
        <w:rPr>
          <w:color w:val="000000" w:themeColor="text1"/>
        </w:rPr>
        <w:t xml:space="preserve">So, you should be prepared to both play the written part AND walk a bass line. </w:t>
      </w:r>
      <w:r w:rsidR="00FB7134" w:rsidRPr="00FB7134">
        <w:rPr>
          <w:color w:val="000000" w:themeColor="text1"/>
        </w:rPr>
        <w:t>The judge will request the portion of the etude but WILL NOT count off the tune. Students will be responsible for choosing and maintaining the marked tempo for each etude</w:t>
      </w:r>
      <w:r w:rsidR="00FB7134">
        <w:rPr>
          <w:color w:val="000000" w:themeColor="text1"/>
        </w:rPr>
        <w:t>.</w:t>
      </w:r>
      <w:r w:rsidR="003977D0">
        <w:rPr>
          <w:color w:val="000000" w:themeColor="text1"/>
        </w:rPr>
        <w:t xml:space="preserve"> </w:t>
      </w:r>
      <w:r w:rsidR="00241893">
        <w:rPr>
          <w:color w:val="000000" w:themeColor="text1"/>
        </w:rPr>
        <w:t>The j</w:t>
      </w:r>
      <w:r w:rsidR="00241893" w:rsidRPr="00241893">
        <w:rPr>
          <w:color w:val="000000" w:themeColor="text1"/>
        </w:rPr>
        <w:t xml:space="preserve">udge will choose the chorus(es) in the audition. </w:t>
      </w:r>
      <w:r w:rsidR="00583140">
        <w:rPr>
          <w:color w:val="000000" w:themeColor="text1"/>
        </w:rPr>
        <w:t xml:space="preserve">     </w:t>
      </w:r>
    </w:p>
    <w:p w14:paraId="796B4B33" w14:textId="77777777" w:rsidR="00583140" w:rsidRPr="000B0DA1" w:rsidRDefault="00583140" w:rsidP="00583140">
      <w:r w:rsidRPr="000B0DA1">
        <w:t xml:space="preserve">2. Prepare </w:t>
      </w:r>
      <w:r>
        <w:rPr>
          <w:i/>
        </w:rPr>
        <w:t xml:space="preserve">The ‘S’ is Silent </w:t>
      </w:r>
      <w:r w:rsidRPr="00417961">
        <w:t xml:space="preserve">by </w:t>
      </w:r>
      <w:r>
        <w:t>Kris Berg</w:t>
      </w:r>
      <w:r w:rsidRPr="00417961">
        <w:t>.</w:t>
      </w:r>
      <w:r w:rsidRPr="00C670E1">
        <w:t xml:space="preserve"> </w:t>
      </w:r>
      <w:r>
        <w:t xml:space="preserve">Learn the entire part, and then the specific excerpts you will have to play will be released a week or two prior to the audition. </w:t>
      </w:r>
      <w:r w:rsidRPr="000B0DA1">
        <w:t>Judges WILL NOT count off the correct tempo; students are responsible for maintaining the marked tempo for each etude. A reference recording is available on hphsband.org.</w:t>
      </w:r>
    </w:p>
    <w:p w14:paraId="3A1DBB0D" w14:textId="77777777" w:rsidR="00E15A69" w:rsidRPr="00FB7134" w:rsidRDefault="00E15A69">
      <w:pPr>
        <w:rPr>
          <w:color w:val="000000" w:themeColor="text1"/>
        </w:rPr>
      </w:pPr>
      <w:r w:rsidRPr="00FB7134">
        <w:rPr>
          <w:color w:val="000000" w:themeColor="text1"/>
        </w:rPr>
        <w:t xml:space="preserve">3. </w:t>
      </w:r>
      <w:r w:rsidR="00241893">
        <w:t xml:space="preserve">Improvisation &amp; Walking: Bass players should play </w:t>
      </w:r>
      <w:r w:rsidR="00E24AF8">
        <w:t xml:space="preserve">an F Blues </w:t>
      </w:r>
      <w:r w:rsidR="00241893">
        <w:t xml:space="preserve">alone over the Billie’s Bounce Changes, without a </w:t>
      </w:r>
      <w:proofErr w:type="spellStart"/>
      <w:r w:rsidR="00241893">
        <w:t>playalong</w:t>
      </w:r>
      <w:proofErr w:type="spellEnd"/>
      <w:r w:rsidR="00241893">
        <w:t>. They should do at least one chorus of walking and one of soloing. For consistency, the monitor will count the bassist off at 140bpm.</w:t>
      </w:r>
    </w:p>
    <w:p w14:paraId="219DB7AB" w14:textId="77777777" w:rsidR="00E15A69" w:rsidRDefault="00E15A69">
      <w:pPr>
        <w:rPr>
          <w:color w:val="000000" w:themeColor="text1"/>
        </w:rPr>
      </w:pPr>
      <w:r w:rsidRPr="00FB7134">
        <w:rPr>
          <w:color w:val="000000" w:themeColor="text1"/>
        </w:rPr>
        <w:t xml:space="preserve">4. </w:t>
      </w:r>
      <w:proofErr w:type="spellStart"/>
      <w:r w:rsidRPr="00FB7134">
        <w:rPr>
          <w:color w:val="000000" w:themeColor="text1"/>
        </w:rPr>
        <w:t>Sightreading</w:t>
      </w:r>
      <w:proofErr w:type="spellEnd"/>
      <w:r w:rsidRPr="00FB7134">
        <w:rPr>
          <w:color w:val="000000" w:themeColor="text1"/>
        </w:rPr>
        <w:t xml:space="preserve">: All students will play a </w:t>
      </w:r>
      <w:proofErr w:type="spellStart"/>
      <w:r w:rsidRPr="00FB7134">
        <w:rPr>
          <w:color w:val="000000" w:themeColor="text1"/>
        </w:rPr>
        <w:t>sightreading</w:t>
      </w:r>
      <w:proofErr w:type="spellEnd"/>
      <w:r w:rsidRPr="00FB7134">
        <w:rPr>
          <w:color w:val="000000" w:themeColor="text1"/>
        </w:rPr>
        <w:t xml:space="preserve"> excerpt. </w:t>
      </w:r>
      <w:r w:rsidR="00B83411">
        <w:rPr>
          <w:color w:val="000000" w:themeColor="text1"/>
        </w:rPr>
        <w:t xml:space="preserve">Bass </w:t>
      </w:r>
      <w:proofErr w:type="spellStart"/>
      <w:r w:rsidR="00B83411">
        <w:rPr>
          <w:color w:val="000000" w:themeColor="text1"/>
        </w:rPr>
        <w:t>sightreading</w:t>
      </w:r>
      <w:proofErr w:type="spellEnd"/>
      <w:r w:rsidR="00B83411">
        <w:rPr>
          <w:color w:val="000000" w:themeColor="text1"/>
        </w:rPr>
        <w:t xml:space="preserve"> will include both written out and chord symbol parts.</w:t>
      </w:r>
    </w:p>
    <w:p w14:paraId="3A9BDBB6" w14:textId="77777777" w:rsidR="00FB7134" w:rsidRPr="00FB7134" w:rsidRDefault="005502F6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E15A69" w:rsidRPr="00FB7134">
        <w:rPr>
          <w:color w:val="000000" w:themeColor="text1"/>
        </w:rPr>
        <w:t xml:space="preserve">. </w:t>
      </w:r>
      <w:r w:rsidR="00FB7134" w:rsidRPr="00FB7134">
        <w:rPr>
          <w:color w:val="000000" w:themeColor="text1"/>
        </w:rPr>
        <w:t xml:space="preserve">Additional improvisation: </w:t>
      </w:r>
      <w:r w:rsidR="00C64DF0">
        <w:rPr>
          <w:color w:val="000000" w:themeColor="text1"/>
        </w:rPr>
        <w:t>There will be NO “advanced improvisation” for bass players.</w:t>
      </w:r>
    </w:p>
    <w:p w14:paraId="08489EA0" w14:textId="77777777" w:rsidR="00BC25EF" w:rsidRPr="00FB7134" w:rsidRDefault="005502F6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E15A69" w:rsidRPr="00FB7134">
        <w:rPr>
          <w:color w:val="000000" w:themeColor="text1"/>
        </w:rPr>
        <w:t xml:space="preserve">. All auditions will be blind (Judge will not see you)  </w:t>
      </w:r>
    </w:p>
    <w:sectPr w:rsidR="00BC25EF" w:rsidRPr="00FB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69"/>
    <w:rsid w:val="00130451"/>
    <w:rsid w:val="001402F7"/>
    <w:rsid w:val="00241893"/>
    <w:rsid w:val="002E4ED1"/>
    <w:rsid w:val="00391B83"/>
    <w:rsid w:val="003977D0"/>
    <w:rsid w:val="003A4E4A"/>
    <w:rsid w:val="00485095"/>
    <w:rsid w:val="005502F6"/>
    <w:rsid w:val="00583140"/>
    <w:rsid w:val="005E023A"/>
    <w:rsid w:val="007164D8"/>
    <w:rsid w:val="007571C5"/>
    <w:rsid w:val="009D6B3E"/>
    <w:rsid w:val="00A24BCE"/>
    <w:rsid w:val="00AB14D4"/>
    <w:rsid w:val="00B0119C"/>
    <w:rsid w:val="00B83411"/>
    <w:rsid w:val="00C64DF0"/>
    <w:rsid w:val="00D86A8A"/>
    <w:rsid w:val="00E15A69"/>
    <w:rsid w:val="00E24AF8"/>
    <w:rsid w:val="00EC254F"/>
    <w:rsid w:val="00EE6102"/>
    <w:rsid w:val="00F24F8E"/>
    <w:rsid w:val="00F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A012"/>
  <w15:chartTrackingRefBased/>
  <w15:docId w15:val="{9F6FA66A-1C06-4819-83F9-B403FE0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Chodoroff, Joshua</dc:creator>
  <cp:keywords/>
  <dc:description/>
  <cp:lastModifiedBy>Chodoroff, Joshua</cp:lastModifiedBy>
  <cp:revision>3</cp:revision>
  <dcterms:created xsi:type="dcterms:W3CDTF">2020-04-08T13:13:00Z</dcterms:created>
  <dcterms:modified xsi:type="dcterms:W3CDTF">2020-04-09T12:34:00Z</dcterms:modified>
</cp:coreProperties>
</file>